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248" w:rsidRDefault="00500248" w:rsidP="00500248">
      <w:pPr>
        <w:rPr>
          <w:rFonts w:asciiTheme="majorHAnsi" w:hAnsiTheme="majorHAnsi"/>
          <w:b/>
          <w:sz w:val="18"/>
          <w:szCs w:val="18"/>
        </w:rPr>
      </w:pPr>
      <w:r>
        <w:rPr>
          <w:noProof/>
        </w:rPr>
        <w:drawing>
          <wp:inline distT="0" distB="0" distL="0" distR="0">
            <wp:extent cx="2705100" cy="1685925"/>
            <wp:effectExtent l="19050" t="0" r="0" b="0"/>
            <wp:docPr id="1" name="rg_hi" descr="http://t2.gstatic.com/images?q=tbn:ANd9GcTXfjR13TnZMauRCAaCmxV5CfqEGO2y7cb3VSAi-OYMd-mzlMcY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TXfjR13TnZMauRCAaCmxV5CfqEGO2y7cb3VSAi-OYMd-mzlMcYX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248" w:rsidRPr="000B67E2" w:rsidRDefault="00500248" w:rsidP="00500248">
      <w:pPr>
        <w:rPr>
          <w:rFonts w:ascii="Bodoni MT Black" w:hAnsi="Bodoni MT Black"/>
          <w:b/>
          <w:sz w:val="28"/>
          <w:szCs w:val="28"/>
        </w:rPr>
      </w:pPr>
      <w:r w:rsidRPr="000B67E2">
        <w:rPr>
          <w:rFonts w:ascii="Bodoni MT Black" w:hAnsi="Bodoni MT Black"/>
          <w:b/>
          <w:sz w:val="28"/>
          <w:szCs w:val="28"/>
        </w:rPr>
        <w:t>LONDON OLYMPI</w:t>
      </w:r>
      <w:r>
        <w:rPr>
          <w:rFonts w:ascii="Bodoni MT Black" w:hAnsi="Bodoni MT Black"/>
          <w:b/>
          <w:sz w:val="28"/>
          <w:szCs w:val="28"/>
        </w:rPr>
        <w:t>C</w:t>
      </w:r>
      <w:r w:rsidRPr="000B67E2">
        <w:rPr>
          <w:rFonts w:ascii="Bodoni MT Black" w:hAnsi="Bodoni MT Black"/>
          <w:b/>
          <w:sz w:val="28"/>
          <w:szCs w:val="28"/>
        </w:rPr>
        <w:t xml:space="preserve"> </w:t>
      </w:r>
      <w:proofErr w:type="gramStart"/>
      <w:r>
        <w:rPr>
          <w:rFonts w:ascii="Bodoni MT Black" w:hAnsi="Bodoni MT Black"/>
          <w:b/>
          <w:sz w:val="28"/>
          <w:szCs w:val="28"/>
        </w:rPr>
        <w:t>GAMES</w:t>
      </w:r>
      <w:r w:rsidRPr="000B67E2">
        <w:rPr>
          <w:rFonts w:ascii="Bodoni MT Black" w:hAnsi="Bodoni MT Black"/>
          <w:b/>
          <w:sz w:val="28"/>
          <w:szCs w:val="28"/>
        </w:rPr>
        <w:t xml:space="preserve">  2012</w:t>
      </w:r>
      <w:proofErr w:type="gramEnd"/>
      <w:r w:rsidRPr="000B67E2">
        <w:rPr>
          <w:rFonts w:ascii="Bodoni MT Black" w:hAnsi="Bodoni MT Black"/>
          <w:b/>
          <w:sz w:val="28"/>
          <w:szCs w:val="28"/>
        </w:rPr>
        <w:t xml:space="preserve"> LOTTO (ENGLISH)</w:t>
      </w:r>
    </w:p>
    <w:p w:rsidR="00500248" w:rsidRDefault="003E005E" w:rsidP="00500248">
      <w:pPr>
        <w:jc w:val="both"/>
        <w:rPr>
          <w:rFonts w:ascii="Arial Black" w:hAnsi="Arial Black" w:cs="Aharoni"/>
          <w:b/>
          <w:sz w:val="16"/>
          <w:szCs w:val="16"/>
        </w:rPr>
      </w:pPr>
      <w:hyperlink r:id="rId5" w:history="1">
        <w:r w:rsidR="00500248" w:rsidRPr="00D600EF">
          <w:rPr>
            <w:rStyle w:val="Hyperlink"/>
            <w:rFonts w:ascii="Arial Black" w:hAnsi="Arial Black" w:cs="Aharoni"/>
            <w:b/>
            <w:sz w:val="16"/>
            <w:szCs w:val="16"/>
          </w:rPr>
          <w:t>http://uk.news.yahoo.com/100-become-lottery-millionaires-083113872.html</w:t>
        </w:r>
      </w:hyperlink>
    </w:p>
    <w:p w:rsidR="00760BD1" w:rsidRPr="00760BD1" w:rsidRDefault="00760BD1" w:rsidP="00760BD1">
      <w:pPr>
        <w:jc w:val="both"/>
        <w:rPr>
          <w:rFonts w:ascii="Arial" w:hAnsi="Arial" w:cs="Arial"/>
          <w:b/>
          <w:sz w:val="16"/>
          <w:szCs w:val="16"/>
        </w:rPr>
      </w:pPr>
      <w:proofErr w:type="spellStart"/>
      <w:r w:rsidRPr="00760BD1">
        <w:rPr>
          <w:rFonts w:ascii="Arial" w:hAnsi="Arial" w:cs="Arial"/>
          <w:b/>
          <w:sz w:val="16"/>
          <w:szCs w:val="16"/>
        </w:rPr>
        <w:t>Olympiske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Lege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2012 L</w:t>
      </w:r>
      <w:r>
        <w:rPr>
          <w:rFonts w:ascii="Arial" w:hAnsi="Arial" w:cs="Arial"/>
          <w:b/>
          <w:sz w:val="16"/>
          <w:szCs w:val="16"/>
        </w:rPr>
        <w:t>otto</w:t>
      </w:r>
    </w:p>
    <w:p w:rsidR="00760BD1" w:rsidRPr="00760BD1" w:rsidRDefault="00760BD1" w:rsidP="00760BD1">
      <w:pPr>
        <w:jc w:val="both"/>
        <w:rPr>
          <w:rFonts w:ascii="Arial" w:hAnsi="Arial" w:cs="Arial"/>
          <w:b/>
          <w:sz w:val="16"/>
          <w:szCs w:val="16"/>
        </w:rPr>
      </w:pPr>
      <w:proofErr w:type="spellStart"/>
      <w:r w:rsidRPr="00760BD1">
        <w:rPr>
          <w:rFonts w:ascii="Arial" w:hAnsi="Arial" w:cs="Arial"/>
          <w:b/>
          <w:sz w:val="16"/>
          <w:szCs w:val="16"/>
        </w:rPr>
        <w:t>Det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er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at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bringe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din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meddelelse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om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, at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summen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af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​​L1, 000.000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Britiske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pund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(GBP)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i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den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igangværende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London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Olympiske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Lege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2012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lotteriet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program.In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dette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lotteri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motion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vindere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kom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fra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de 7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kontinenter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verden.den 2012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udgave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af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London Olympics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Spil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2012 Lottery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er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en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forstærket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udgave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,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hvor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af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100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vindere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kom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fra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kontinenterne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nedenfor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>.</w:t>
      </w:r>
    </w:p>
    <w:p w:rsidR="00760BD1" w:rsidRPr="00760BD1" w:rsidRDefault="00760BD1" w:rsidP="00760BD1">
      <w:pPr>
        <w:jc w:val="both"/>
        <w:rPr>
          <w:rFonts w:ascii="Arial" w:hAnsi="Arial" w:cs="Arial"/>
          <w:b/>
          <w:sz w:val="16"/>
          <w:szCs w:val="16"/>
        </w:rPr>
      </w:pPr>
    </w:p>
    <w:p w:rsidR="00760BD1" w:rsidRPr="00760BD1" w:rsidRDefault="00760BD1" w:rsidP="00760BD1">
      <w:pPr>
        <w:jc w:val="both"/>
        <w:rPr>
          <w:rFonts w:ascii="Arial" w:hAnsi="Arial" w:cs="Arial"/>
          <w:b/>
          <w:sz w:val="16"/>
          <w:szCs w:val="16"/>
        </w:rPr>
      </w:pPr>
      <w:proofErr w:type="spellStart"/>
      <w:r w:rsidRPr="00760BD1">
        <w:rPr>
          <w:rFonts w:ascii="Arial" w:hAnsi="Arial" w:cs="Arial"/>
          <w:b/>
          <w:sz w:val="16"/>
          <w:szCs w:val="16"/>
        </w:rPr>
        <w:t>Afrika</w:t>
      </w:r>
      <w:proofErr w:type="spellEnd"/>
    </w:p>
    <w:p w:rsidR="00760BD1" w:rsidRPr="00760BD1" w:rsidRDefault="00760BD1" w:rsidP="00760BD1">
      <w:pPr>
        <w:jc w:val="both"/>
        <w:rPr>
          <w:rFonts w:ascii="Arial" w:hAnsi="Arial" w:cs="Arial"/>
          <w:b/>
          <w:sz w:val="16"/>
          <w:szCs w:val="16"/>
        </w:rPr>
      </w:pPr>
      <w:proofErr w:type="spellStart"/>
      <w:r w:rsidRPr="00760BD1">
        <w:rPr>
          <w:rFonts w:ascii="Arial" w:hAnsi="Arial" w:cs="Arial"/>
          <w:b/>
          <w:sz w:val="16"/>
          <w:szCs w:val="16"/>
        </w:rPr>
        <w:t>Antarktis</w:t>
      </w:r>
      <w:proofErr w:type="spellEnd"/>
    </w:p>
    <w:p w:rsidR="00760BD1" w:rsidRPr="00760BD1" w:rsidRDefault="00760BD1" w:rsidP="00760BD1">
      <w:pPr>
        <w:jc w:val="both"/>
        <w:rPr>
          <w:rFonts w:ascii="Arial" w:hAnsi="Arial" w:cs="Arial"/>
          <w:b/>
          <w:sz w:val="16"/>
          <w:szCs w:val="16"/>
        </w:rPr>
      </w:pPr>
      <w:proofErr w:type="spellStart"/>
      <w:r w:rsidRPr="00760BD1">
        <w:rPr>
          <w:rFonts w:ascii="Arial" w:hAnsi="Arial" w:cs="Arial"/>
          <w:b/>
          <w:sz w:val="16"/>
          <w:szCs w:val="16"/>
        </w:rPr>
        <w:t>Asien</w:t>
      </w:r>
      <w:proofErr w:type="spellEnd"/>
    </w:p>
    <w:p w:rsidR="00760BD1" w:rsidRPr="00760BD1" w:rsidRDefault="00760BD1" w:rsidP="00760BD1">
      <w:pPr>
        <w:jc w:val="both"/>
        <w:rPr>
          <w:rFonts w:ascii="Arial" w:hAnsi="Arial" w:cs="Arial"/>
          <w:b/>
          <w:sz w:val="16"/>
          <w:szCs w:val="16"/>
        </w:rPr>
      </w:pPr>
      <w:proofErr w:type="spellStart"/>
      <w:r w:rsidRPr="00760BD1">
        <w:rPr>
          <w:rFonts w:ascii="Arial" w:hAnsi="Arial" w:cs="Arial"/>
          <w:b/>
          <w:sz w:val="16"/>
          <w:szCs w:val="16"/>
        </w:rPr>
        <w:t>Australien</w:t>
      </w:r>
      <w:proofErr w:type="spellEnd"/>
    </w:p>
    <w:p w:rsidR="00760BD1" w:rsidRPr="00760BD1" w:rsidRDefault="00760BD1" w:rsidP="00760BD1">
      <w:pPr>
        <w:jc w:val="both"/>
        <w:rPr>
          <w:rFonts w:ascii="Arial" w:hAnsi="Arial" w:cs="Arial"/>
          <w:b/>
          <w:sz w:val="16"/>
          <w:szCs w:val="16"/>
        </w:rPr>
      </w:pPr>
      <w:proofErr w:type="spellStart"/>
      <w:r w:rsidRPr="00760BD1">
        <w:rPr>
          <w:rFonts w:ascii="Arial" w:hAnsi="Arial" w:cs="Arial"/>
          <w:b/>
          <w:sz w:val="16"/>
          <w:szCs w:val="16"/>
        </w:rPr>
        <w:t>Europa</w:t>
      </w:r>
      <w:proofErr w:type="spellEnd"/>
    </w:p>
    <w:p w:rsidR="00760BD1" w:rsidRPr="00760BD1" w:rsidRDefault="00760BD1" w:rsidP="00760BD1">
      <w:pPr>
        <w:jc w:val="both"/>
        <w:rPr>
          <w:rFonts w:ascii="Arial" w:hAnsi="Arial" w:cs="Arial"/>
          <w:b/>
          <w:sz w:val="16"/>
          <w:szCs w:val="16"/>
        </w:rPr>
      </w:pPr>
      <w:proofErr w:type="spellStart"/>
      <w:r w:rsidRPr="00760BD1">
        <w:rPr>
          <w:rFonts w:ascii="Arial" w:hAnsi="Arial" w:cs="Arial"/>
          <w:b/>
          <w:sz w:val="16"/>
          <w:szCs w:val="16"/>
        </w:rPr>
        <w:t>Nordamerika</w:t>
      </w:r>
      <w:proofErr w:type="spellEnd"/>
    </w:p>
    <w:p w:rsidR="00760BD1" w:rsidRPr="00760BD1" w:rsidRDefault="00760BD1" w:rsidP="00760BD1">
      <w:pPr>
        <w:jc w:val="both"/>
        <w:rPr>
          <w:rFonts w:ascii="Arial" w:hAnsi="Arial" w:cs="Arial"/>
          <w:b/>
          <w:sz w:val="16"/>
          <w:szCs w:val="16"/>
        </w:rPr>
      </w:pPr>
      <w:proofErr w:type="spellStart"/>
      <w:r w:rsidRPr="00760BD1">
        <w:rPr>
          <w:rFonts w:ascii="Arial" w:hAnsi="Arial" w:cs="Arial"/>
          <w:b/>
          <w:sz w:val="16"/>
          <w:szCs w:val="16"/>
        </w:rPr>
        <w:t>Sydamerika</w:t>
      </w:r>
      <w:proofErr w:type="spellEnd"/>
    </w:p>
    <w:p w:rsidR="00760BD1" w:rsidRPr="00760BD1" w:rsidRDefault="00760BD1" w:rsidP="00760BD1">
      <w:pPr>
        <w:jc w:val="both"/>
        <w:rPr>
          <w:rFonts w:ascii="Arial" w:hAnsi="Arial" w:cs="Arial"/>
          <w:b/>
          <w:sz w:val="16"/>
          <w:szCs w:val="16"/>
        </w:rPr>
      </w:pPr>
    </w:p>
    <w:p w:rsidR="00760BD1" w:rsidRPr="00760BD1" w:rsidRDefault="00760BD1" w:rsidP="00760BD1">
      <w:pPr>
        <w:jc w:val="both"/>
        <w:rPr>
          <w:rFonts w:ascii="Arial" w:hAnsi="Arial" w:cs="Arial"/>
          <w:b/>
          <w:sz w:val="16"/>
          <w:szCs w:val="16"/>
        </w:rPr>
      </w:pPr>
      <w:r w:rsidRPr="00760BD1">
        <w:rPr>
          <w:rFonts w:ascii="Arial" w:hAnsi="Arial" w:cs="Arial"/>
          <w:b/>
          <w:sz w:val="16"/>
          <w:szCs w:val="16"/>
        </w:rPr>
        <w:t>Din e-mail-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adresse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har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vundet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for dig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summen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proofErr w:type="gramStart"/>
      <w:r w:rsidRPr="00760BD1">
        <w:rPr>
          <w:rFonts w:ascii="Arial" w:hAnsi="Arial" w:cs="Arial"/>
          <w:b/>
          <w:sz w:val="16"/>
          <w:szCs w:val="16"/>
        </w:rPr>
        <w:t>af</w:t>
      </w:r>
      <w:proofErr w:type="spellEnd"/>
      <w:proofErr w:type="gramEnd"/>
      <w:r w:rsidRPr="00760BD1">
        <w:rPr>
          <w:rFonts w:ascii="Arial" w:hAnsi="Arial" w:cs="Arial"/>
          <w:b/>
          <w:sz w:val="16"/>
          <w:szCs w:val="16"/>
        </w:rPr>
        <w:t xml:space="preserve"> ​​L1, 000.000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Britiske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pund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(GBP). Din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kvalifikation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proofErr w:type="gramStart"/>
      <w:r w:rsidRPr="00760BD1">
        <w:rPr>
          <w:rFonts w:ascii="Arial" w:hAnsi="Arial" w:cs="Arial"/>
          <w:b/>
          <w:sz w:val="16"/>
          <w:szCs w:val="16"/>
        </w:rPr>
        <w:t>og</w:t>
      </w:r>
      <w:proofErr w:type="spellEnd"/>
      <w:proofErr w:type="gramEnd"/>
      <w:r w:rsidRPr="00760BD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udvælgelse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blandt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de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heldige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vindere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blev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gjort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via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tilfældige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e-mail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adresse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Ballotation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system,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af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alle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e-mail-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udbydere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i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verden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med din billet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vindende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numre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nedenfor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>.</w:t>
      </w:r>
    </w:p>
    <w:p w:rsidR="00760BD1" w:rsidRPr="00760BD1" w:rsidRDefault="00760BD1" w:rsidP="00760BD1">
      <w:pPr>
        <w:jc w:val="both"/>
        <w:rPr>
          <w:rFonts w:ascii="Arial" w:hAnsi="Arial" w:cs="Arial"/>
          <w:b/>
          <w:sz w:val="16"/>
          <w:szCs w:val="16"/>
        </w:rPr>
      </w:pPr>
    </w:p>
    <w:p w:rsidR="00760BD1" w:rsidRPr="00760BD1" w:rsidRDefault="00760BD1" w:rsidP="00760BD1">
      <w:pPr>
        <w:jc w:val="both"/>
        <w:rPr>
          <w:rFonts w:ascii="Arial" w:hAnsi="Arial" w:cs="Arial"/>
          <w:b/>
          <w:sz w:val="16"/>
          <w:szCs w:val="16"/>
        </w:rPr>
      </w:pPr>
      <w:proofErr w:type="spellStart"/>
      <w:r w:rsidRPr="00760BD1">
        <w:rPr>
          <w:rFonts w:ascii="Arial" w:hAnsi="Arial" w:cs="Arial"/>
          <w:b/>
          <w:sz w:val="16"/>
          <w:szCs w:val="16"/>
        </w:rPr>
        <w:t>Vindende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nummer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>: 46689 \ 67 \ 2012k</w:t>
      </w:r>
    </w:p>
    <w:p w:rsidR="00760BD1" w:rsidRPr="00760BD1" w:rsidRDefault="00760BD1" w:rsidP="00760BD1">
      <w:pPr>
        <w:jc w:val="both"/>
        <w:rPr>
          <w:rFonts w:ascii="Arial" w:hAnsi="Arial" w:cs="Arial"/>
          <w:b/>
          <w:sz w:val="16"/>
          <w:szCs w:val="16"/>
        </w:rPr>
      </w:pPr>
      <w:r w:rsidRPr="00760BD1">
        <w:rPr>
          <w:rFonts w:ascii="Arial" w:hAnsi="Arial" w:cs="Arial"/>
          <w:b/>
          <w:sz w:val="16"/>
          <w:szCs w:val="16"/>
        </w:rPr>
        <w:t xml:space="preserve">Routing Number: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Vinder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# 5657</w:t>
      </w:r>
    </w:p>
    <w:p w:rsidR="00760BD1" w:rsidRPr="00760BD1" w:rsidRDefault="00760BD1" w:rsidP="00760BD1">
      <w:pPr>
        <w:jc w:val="both"/>
        <w:rPr>
          <w:rFonts w:ascii="Arial" w:hAnsi="Arial" w:cs="Arial"/>
          <w:b/>
          <w:sz w:val="16"/>
          <w:szCs w:val="16"/>
        </w:rPr>
      </w:pPr>
      <w:r w:rsidRPr="00760BD1">
        <w:rPr>
          <w:rFonts w:ascii="Arial" w:hAnsi="Arial" w:cs="Arial"/>
          <w:b/>
          <w:sz w:val="16"/>
          <w:szCs w:val="16"/>
        </w:rPr>
        <w:t>Serial Code: 56579Kl</w:t>
      </w:r>
    </w:p>
    <w:p w:rsidR="00760BD1" w:rsidRPr="00760BD1" w:rsidRDefault="00760BD1" w:rsidP="00760BD1">
      <w:pPr>
        <w:jc w:val="both"/>
        <w:rPr>
          <w:rFonts w:ascii="Arial" w:hAnsi="Arial" w:cs="Arial"/>
          <w:b/>
          <w:sz w:val="16"/>
          <w:szCs w:val="16"/>
        </w:rPr>
      </w:pPr>
    </w:p>
    <w:p w:rsidR="00760BD1" w:rsidRPr="00760BD1" w:rsidRDefault="00760BD1" w:rsidP="00760BD1">
      <w:pPr>
        <w:jc w:val="both"/>
        <w:rPr>
          <w:rFonts w:ascii="Arial" w:hAnsi="Arial" w:cs="Arial"/>
          <w:b/>
          <w:sz w:val="16"/>
          <w:szCs w:val="16"/>
        </w:rPr>
      </w:pPr>
      <w:r w:rsidRPr="00760BD1">
        <w:rPr>
          <w:rFonts w:ascii="Arial" w:hAnsi="Arial" w:cs="Arial"/>
          <w:b/>
          <w:sz w:val="16"/>
          <w:szCs w:val="16"/>
        </w:rPr>
        <w:t xml:space="preserve">For procession </w:t>
      </w:r>
      <w:proofErr w:type="spellStart"/>
      <w:proofErr w:type="gramStart"/>
      <w:r w:rsidRPr="00760BD1">
        <w:rPr>
          <w:rFonts w:ascii="Arial" w:hAnsi="Arial" w:cs="Arial"/>
          <w:b/>
          <w:sz w:val="16"/>
          <w:szCs w:val="16"/>
        </w:rPr>
        <w:t>og</w:t>
      </w:r>
      <w:proofErr w:type="spellEnd"/>
      <w:proofErr w:type="gramEnd"/>
      <w:r w:rsidRPr="00760BD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påberåbelse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af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din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vundet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præmie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sende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nedenstående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oplysninger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til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den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centrale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verdensomspændende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agent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på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denne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e-mail-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adresse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claimsandra007@aol.in at give dig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direktiver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til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din procession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og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betalende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bank</w:t>
      </w:r>
    </w:p>
    <w:p w:rsidR="00760BD1" w:rsidRPr="00760BD1" w:rsidRDefault="00760BD1" w:rsidP="00760BD1">
      <w:pPr>
        <w:jc w:val="both"/>
        <w:rPr>
          <w:rFonts w:ascii="Arial" w:hAnsi="Arial" w:cs="Arial"/>
          <w:b/>
          <w:sz w:val="16"/>
          <w:szCs w:val="16"/>
        </w:rPr>
      </w:pPr>
    </w:p>
    <w:p w:rsidR="00760BD1" w:rsidRPr="00760BD1" w:rsidRDefault="00760BD1" w:rsidP="00760BD1">
      <w:pPr>
        <w:jc w:val="both"/>
        <w:rPr>
          <w:rFonts w:ascii="Arial" w:hAnsi="Arial" w:cs="Arial"/>
          <w:b/>
          <w:sz w:val="16"/>
          <w:szCs w:val="16"/>
        </w:rPr>
      </w:pPr>
      <w:proofErr w:type="spellStart"/>
      <w:r w:rsidRPr="00760BD1">
        <w:rPr>
          <w:rFonts w:ascii="Arial" w:hAnsi="Arial" w:cs="Arial"/>
          <w:b/>
          <w:sz w:val="16"/>
          <w:szCs w:val="16"/>
        </w:rPr>
        <w:lastRenderedPageBreak/>
        <w:t>Fulde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navn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>:</w:t>
      </w:r>
    </w:p>
    <w:p w:rsidR="00760BD1" w:rsidRPr="00760BD1" w:rsidRDefault="00760BD1" w:rsidP="00760BD1">
      <w:pPr>
        <w:jc w:val="both"/>
        <w:rPr>
          <w:rFonts w:ascii="Arial" w:hAnsi="Arial" w:cs="Arial"/>
          <w:b/>
          <w:sz w:val="16"/>
          <w:szCs w:val="16"/>
        </w:rPr>
      </w:pPr>
      <w:r w:rsidRPr="00760BD1">
        <w:rPr>
          <w:rFonts w:ascii="Arial" w:hAnsi="Arial" w:cs="Arial"/>
          <w:b/>
          <w:sz w:val="16"/>
          <w:szCs w:val="16"/>
        </w:rPr>
        <w:t>Sex:</w:t>
      </w:r>
    </w:p>
    <w:p w:rsidR="00760BD1" w:rsidRPr="00760BD1" w:rsidRDefault="00760BD1" w:rsidP="00760BD1">
      <w:pPr>
        <w:jc w:val="both"/>
        <w:rPr>
          <w:rFonts w:ascii="Arial" w:hAnsi="Arial" w:cs="Arial"/>
          <w:b/>
          <w:sz w:val="16"/>
          <w:szCs w:val="16"/>
        </w:rPr>
      </w:pPr>
      <w:proofErr w:type="spellStart"/>
      <w:r w:rsidRPr="00760BD1">
        <w:rPr>
          <w:rFonts w:ascii="Arial" w:hAnsi="Arial" w:cs="Arial"/>
          <w:b/>
          <w:sz w:val="16"/>
          <w:szCs w:val="16"/>
        </w:rPr>
        <w:t>Fødselsdato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>:</w:t>
      </w:r>
    </w:p>
    <w:p w:rsidR="00760BD1" w:rsidRPr="00760BD1" w:rsidRDefault="00760BD1" w:rsidP="00760BD1">
      <w:pPr>
        <w:jc w:val="both"/>
        <w:rPr>
          <w:rFonts w:ascii="Arial" w:hAnsi="Arial" w:cs="Arial"/>
          <w:b/>
          <w:sz w:val="16"/>
          <w:szCs w:val="16"/>
        </w:rPr>
      </w:pPr>
      <w:proofErr w:type="spellStart"/>
      <w:r w:rsidRPr="00760BD1">
        <w:rPr>
          <w:rFonts w:ascii="Arial" w:hAnsi="Arial" w:cs="Arial"/>
          <w:b/>
          <w:sz w:val="16"/>
          <w:szCs w:val="16"/>
        </w:rPr>
        <w:t>Beskæftigelse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>:</w:t>
      </w:r>
    </w:p>
    <w:p w:rsidR="00760BD1" w:rsidRPr="00760BD1" w:rsidRDefault="00760BD1" w:rsidP="00760BD1">
      <w:pPr>
        <w:jc w:val="both"/>
        <w:rPr>
          <w:rFonts w:ascii="Arial" w:hAnsi="Arial" w:cs="Arial"/>
          <w:b/>
          <w:sz w:val="16"/>
          <w:szCs w:val="16"/>
        </w:rPr>
      </w:pPr>
      <w:r w:rsidRPr="00760BD1">
        <w:rPr>
          <w:rFonts w:ascii="Arial" w:hAnsi="Arial" w:cs="Arial"/>
          <w:b/>
          <w:sz w:val="16"/>
          <w:szCs w:val="16"/>
        </w:rPr>
        <w:t xml:space="preserve">Mobil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nummer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>:</w:t>
      </w:r>
    </w:p>
    <w:p w:rsidR="00760BD1" w:rsidRPr="00760BD1" w:rsidRDefault="00760BD1" w:rsidP="00760BD1">
      <w:pPr>
        <w:jc w:val="both"/>
        <w:rPr>
          <w:rFonts w:ascii="Arial" w:hAnsi="Arial" w:cs="Arial"/>
          <w:b/>
          <w:sz w:val="16"/>
          <w:szCs w:val="16"/>
        </w:rPr>
      </w:pPr>
      <w:proofErr w:type="spellStart"/>
      <w:r w:rsidRPr="00760BD1">
        <w:rPr>
          <w:rFonts w:ascii="Arial" w:hAnsi="Arial" w:cs="Arial"/>
          <w:b/>
          <w:sz w:val="16"/>
          <w:szCs w:val="16"/>
        </w:rPr>
        <w:t>Tlf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.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antal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>:</w:t>
      </w:r>
    </w:p>
    <w:p w:rsidR="00760BD1" w:rsidRPr="00760BD1" w:rsidRDefault="00760BD1" w:rsidP="00760BD1">
      <w:pPr>
        <w:jc w:val="both"/>
        <w:rPr>
          <w:rFonts w:ascii="Arial" w:hAnsi="Arial" w:cs="Arial"/>
          <w:b/>
          <w:sz w:val="16"/>
          <w:szCs w:val="16"/>
        </w:rPr>
      </w:pPr>
      <w:proofErr w:type="spellStart"/>
      <w:proofErr w:type="gramStart"/>
      <w:r w:rsidRPr="00760BD1">
        <w:rPr>
          <w:rFonts w:ascii="Arial" w:hAnsi="Arial" w:cs="Arial"/>
          <w:b/>
          <w:sz w:val="16"/>
          <w:szCs w:val="16"/>
        </w:rPr>
        <w:t>nationalitet</w:t>
      </w:r>
      <w:proofErr w:type="spellEnd"/>
      <w:proofErr w:type="gramEnd"/>
      <w:r w:rsidRPr="00760BD1">
        <w:rPr>
          <w:rFonts w:ascii="Arial" w:hAnsi="Arial" w:cs="Arial"/>
          <w:b/>
          <w:sz w:val="16"/>
          <w:szCs w:val="16"/>
        </w:rPr>
        <w:t>:</w:t>
      </w:r>
    </w:p>
    <w:p w:rsidR="00760BD1" w:rsidRPr="00760BD1" w:rsidRDefault="00760BD1" w:rsidP="00760BD1">
      <w:pPr>
        <w:jc w:val="both"/>
        <w:rPr>
          <w:rFonts w:ascii="Arial" w:hAnsi="Arial" w:cs="Arial"/>
          <w:b/>
          <w:sz w:val="16"/>
          <w:szCs w:val="16"/>
        </w:rPr>
      </w:pPr>
      <w:proofErr w:type="spellStart"/>
      <w:r w:rsidRPr="00760BD1">
        <w:rPr>
          <w:rFonts w:ascii="Arial" w:hAnsi="Arial" w:cs="Arial"/>
          <w:b/>
          <w:sz w:val="16"/>
          <w:szCs w:val="16"/>
        </w:rPr>
        <w:t>Hjem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Adresse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>: (1)</w:t>
      </w:r>
    </w:p>
    <w:p w:rsidR="00760BD1" w:rsidRPr="00760BD1" w:rsidRDefault="00760BD1" w:rsidP="00760BD1">
      <w:pPr>
        <w:jc w:val="both"/>
        <w:rPr>
          <w:rFonts w:ascii="Arial" w:hAnsi="Arial" w:cs="Arial"/>
          <w:b/>
          <w:sz w:val="16"/>
          <w:szCs w:val="16"/>
        </w:rPr>
      </w:pPr>
      <w:r w:rsidRPr="00760BD1">
        <w:rPr>
          <w:rFonts w:ascii="Arial" w:hAnsi="Arial" w:cs="Arial"/>
          <w:b/>
          <w:sz w:val="16"/>
          <w:szCs w:val="16"/>
        </w:rPr>
        <w:t xml:space="preserve">Office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eller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postadresse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>: (2)</w:t>
      </w:r>
    </w:p>
    <w:p w:rsidR="00760BD1" w:rsidRPr="00760BD1" w:rsidRDefault="00760BD1" w:rsidP="00760BD1">
      <w:pPr>
        <w:jc w:val="both"/>
        <w:rPr>
          <w:rFonts w:ascii="Arial" w:hAnsi="Arial" w:cs="Arial"/>
          <w:b/>
          <w:sz w:val="16"/>
          <w:szCs w:val="16"/>
        </w:rPr>
      </w:pPr>
      <w:proofErr w:type="gramStart"/>
      <w:r w:rsidRPr="00760BD1">
        <w:rPr>
          <w:rFonts w:ascii="Arial" w:hAnsi="Arial" w:cs="Arial"/>
          <w:b/>
          <w:sz w:val="16"/>
          <w:szCs w:val="16"/>
        </w:rPr>
        <w:t>land</w:t>
      </w:r>
      <w:proofErr w:type="gramEnd"/>
      <w:r w:rsidRPr="00760BD1">
        <w:rPr>
          <w:rFonts w:ascii="Arial" w:hAnsi="Arial" w:cs="Arial"/>
          <w:b/>
          <w:sz w:val="16"/>
          <w:szCs w:val="16"/>
        </w:rPr>
        <w:t>:</w:t>
      </w:r>
    </w:p>
    <w:p w:rsidR="00760BD1" w:rsidRPr="00760BD1" w:rsidRDefault="00760BD1" w:rsidP="00760BD1">
      <w:pPr>
        <w:jc w:val="both"/>
        <w:rPr>
          <w:rFonts w:ascii="Arial" w:hAnsi="Arial" w:cs="Arial"/>
          <w:b/>
          <w:sz w:val="16"/>
          <w:szCs w:val="16"/>
        </w:rPr>
      </w:pPr>
      <w:proofErr w:type="spellStart"/>
      <w:r w:rsidRPr="00760BD1">
        <w:rPr>
          <w:rFonts w:ascii="Arial" w:hAnsi="Arial" w:cs="Arial"/>
          <w:b/>
          <w:sz w:val="16"/>
          <w:szCs w:val="16"/>
        </w:rPr>
        <w:t>Nuværende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Land:</w:t>
      </w:r>
    </w:p>
    <w:p w:rsidR="00760BD1" w:rsidRPr="00760BD1" w:rsidRDefault="00760BD1" w:rsidP="00760BD1">
      <w:pPr>
        <w:jc w:val="both"/>
        <w:rPr>
          <w:rFonts w:ascii="Arial" w:hAnsi="Arial" w:cs="Arial"/>
          <w:b/>
          <w:sz w:val="16"/>
          <w:szCs w:val="16"/>
        </w:rPr>
      </w:pPr>
      <w:proofErr w:type="spellStart"/>
      <w:r w:rsidRPr="00760BD1">
        <w:rPr>
          <w:rFonts w:ascii="Arial" w:hAnsi="Arial" w:cs="Arial"/>
          <w:b/>
          <w:sz w:val="16"/>
          <w:szCs w:val="16"/>
        </w:rPr>
        <w:t>Vindende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nummer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>:</w:t>
      </w:r>
    </w:p>
    <w:p w:rsidR="00760BD1" w:rsidRPr="00760BD1" w:rsidRDefault="00760BD1" w:rsidP="00760BD1">
      <w:pPr>
        <w:jc w:val="both"/>
        <w:rPr>
          <w:rFonts w:ascii="Arial" w:hAnsi="Arial" w:cs="Arial"/>
          <w:b/>
          <w:sz w:val="16"/>
          <w:szCs w:val="16"/>
        </w:rPr>
      </w:pPr>
      <w:r w:rsidRPr="00760BD1">
        <w:rPr>
          <w:rFonts w:ascii="Arial" w:hAnsi="Arial" w:cs="Arial"/>
          <w:b/>
          <w:sz w:val="16"/>
          <w:szCs w:val="16"/>
        </w:rPr>
        <w:t>Routing Number:</w:t>
      </w:r>
    </w:p>
    <w:p w:rsidR="00760BD1" w:rsidRPr="00760BD1" w:rsidRDefault="00760BD1" w:rsidP="00760BD1">
      <w:pPr>
        <w:jc w:val="both"/>
        <w:rPr>
          <w:rFonts w:ascii="Arial" w:hAnsi="Arial" w:cs="Arial"/>
          <w:b/>
          <w:sz w:val="16"/>
          <w:szCs w:val="16"/>
        </w:rPr>
      </w:pPr>
      <w:r w:rsidRPr="00760BD1">
        <w:rPr>
          <w:rFonts w:ascii="Arial" w:hAnsi="Arial" w:cs="Arial"/>
          <w:b/>
          <w:sz w:val="16"/>
          <w:szCs w:val="16"/>
        </w:rPr>
        <w:t>Serial Code:</w:t>
      </w:r>
    </w:p>
    <w:p w:rsidR="00760BD1" w:rsidRPr="00760BD1" w:rsidRDefault="00760BD1" w:rsidP="00760BD1">
      <w:pPr>
        <w:jc w:val="both"/>
        <w:rPr>
          <w:rFonts w:ascii="Arial" w:hAnsi="Arial" w:cs="Arial"/>
          <w:b/>
          <w:sz w:val="16"/>
          <w:szCs w:val="16"/>
        </w:rPr>
      </w:pPr>
    </w:p>
    <w:p w:rsidR="00760BD1" w:rsidRPr="00760BD1" w:rsidRDefault="00760BD1" w:rsidP="00760BD1">
      <w:pPr>
        <w:jc w:val="both"/>
        <w:rPr>
          <w:rFonts w:ascii="Arial" w:hAnsi="Arial" w:cs="Arial"/>
          <w:b/>
          <w:sz w:val="16"/>
          <w:szCs w:val="16"/>
        </w:rPr>
      </w:pPr>
      <w:r w:rsidRPr="00760BD1">
        <w:rPr>
          <w:rFonts w:ascii="Arial" w:hAnsi="Arial" w:cs="Arial"/>
          <w:b/>
          <w:sz w:val="16"/>
          <w:szCs w:val="16"/>
        </w:rPr>
        <w:t xml:space="preserve">Du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er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til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at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sende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de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nødvendige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oplysninger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ovenfor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for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processionen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og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påberåbelse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af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dine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vundne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prize.The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lov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mandater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dig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som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juridisk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modtageren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af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​​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denne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gevinsterne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at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behandle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for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påstandene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om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dit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vandt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fond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fra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din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udpeget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pengeinstitut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ved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at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citere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din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vindende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oplysninger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samt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som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går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fra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de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regler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og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regulering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bevogter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hævder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processen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procedure.Your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bedes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rådes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til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at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tjekke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din mail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hver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dag for at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hjælpe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os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med at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gøre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det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lettere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at procession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af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din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gevinst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>.</w:t>
      </w:r>
    </w:p>
    <w:p w:rsidR="00760BD1" w:rsidRPr="00760BD1" w:rsidRDefault="00760BD1" w:rsidP="00760BD1">
      <w:pPr>
        <w:jc w:val="both"/>
        <w:rPr>
          <w:rFonts w:ascii="Arial" w:hAnsi="Arial" w:cs="Arial"/>
          <w:b/>
          <w:sz w:val="16"/>
          <w:szCs w:val="16"/>
        </w:rPr>
      </w:pPr>
    </w:p>
    <w:p w:rsidR="00760BD1" w:rsidRPr="00760BD1" w:rsidRDefault="00760BD1" w:rsidP="00760BD1">
      <w:pPr>
        <w:jc w:val="both"/>
        <w:rPr>
          <w:rFonts w:ascii="Arial" w:hAnsi="Arial" w:cs="Arial"/>
          <w:b/>
          <w:sz w:val="16"/>
          <w:szCs w:val="16"/>
        </w:rPr>
      </w:pPr>
      <w:proofErr w:type="spellStart"/>
      <w:r w:rsidRPr="00760BD1">
        <w:rPr>
          <w:rFonts w:ascii="Arial" w:hAnsi="Arial" w:cs="Arial"/>
          <w:b/>
          <w:sz w:val="16"/>
          <w:szCs w:val="16"/>
        </w:rPr>
        <w:t>Bemærk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: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Hvis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der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ikke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til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at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dirigere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dine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oplysninger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til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claimsandra007@aol.in V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anser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dig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selv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for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automatisk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diskvalificeret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>.</w:t>
      </w:r>
    </w:p>
    <w:p w:rsidR="00760BD1" w:rsidRPr="00760BD1" w:rsidRDefault="00760BD1" w:rsidP="00760BD1">
      <w:pPr>
        <w:jc w:val="both"/>
        <w:rPr>
          <w:rFonts w:ascii="Arial" w:hAnsi="Arial" w:cs="Arial"/>
          <w:b/>
          <w:sz w:val="16"/>
          <w:szCs w:val="16"/>
        </w:rPr>
      </w:pPr>
    </w:p>
    <w:p w:rsidR="00760BD1" w:rsidRPr="00760BD1" w:rsidRDefault="00760BD1" w:rsidP="00760BD1">
      <w:pPr>
        <w:jc w:val="both"/>
        <w:rPr>
          <w:rFonts w:ascii="Arial" w:hAnsi="Arial" w:cs="Arial"/>
          <w:b/>
          <w:sz w:val="16"/>
          <w:szCs w:val="16"/>
        </w:rPr>
      </w:pPr>
      <w:proofErr w:type="spellStart"/>
      <w:r w:rsidRPr="00760BD1">
        <w:rPr>
          <w:rFonts w:ascii="Arial" w:hAnsi="Arial" w:cs="Arial"/>
          <w:b/>
          <w:sz w:val="16"/>
          <w:szCs w:val="16"/>
        </w:rPr>
        <w:t>Tak</w:t>
      </w:r>
      <w:proofErr w:type="spellEnd"/>
    </w:p>
    <w:p w:rsidR="00760BD1" w:rsidRPr="00760BD1" w:rsidRDefault="00760BD1" w:rsidP="00760BD1">
      <w:pPr>
        <w:jc w:val="both"/>
        <w:rPr>
          <w:rFonts w:ascii="Arial" w:hAnsi="Arial" w:cs="Arial"/>
          <w:b/>
          <w:sz w:val="16"/>
          <w:szCs w:val="16"/>
        </w:rPr>
      </w:pPr>
      <w:r w:rsidRPr="00760BD1">
        <w:rPr>
          <w:rFonts w:ascii="Arial" w:hAnsi="Arial" w:cs="Arial"/>
          <w:b/>
          <w:sz w:val="16"/>
          <w:szCs w:val="16"/>
        </w:rPr>
        <w:t>Anna Van</w:t>
      </w:r>
    </w:p>
    <w:p w:rsidR="00760BD1" w:rsidRPr="00760BD1" w:rsidRDefault="00760BD1" w:rsidP="00760BD1">
      <w:pPr>
        <w:jc w:val="both"/>
        <w:rPr>
          <w:rFonts w:ascii="Arial" w:hAnsi="Arial" w:cs="Arial"/>
          <w:b/>
          <w:sz w:val="16"/>
          <w:szCs w:val="16"/>
        </w:rPr>
      </w:pPr>
    </w:p>
    <w:p w:rsidR="00760BD1" w:rsidRPr="00760BD1" w:rsidRDefault="00760BD1" w:rsidP="00760BD1">
      <w:pPr>
        <w:jc w:val="both"/>
        <w:rPr>
          <w:rFonts w:ascii="Arial" w:hAnsi="Arial" w:cs="Arial"/>
          <w:b/>
          <w:sz w:val="16"/>
          <w:szCs w:val="16"/>
        </w:rPr>
      </w:pPr>
      <w:r w:rsidRPr="00760BD1">
        <w:rPr>
          <w:rFonts w:ascii="Arial" w:hAnsi="Arial" w:cs="Arial"/>
          <w:b/>
          <w:sz w:val="16"/>
          <w:szCs w:val="16"/>
        </w:rPr>
        <w:t xml:space="preserve">Copyright © 2012 London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Olympiske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Lege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2012 Lottery!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Alle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rettigheder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forbeholdes</w:t>
      </w:r>
      <w:proofErr w:type="spellEnd"/>
    </w:p>
    <w:p w:rsidR="00500248" w:rsidRDefault="00760BD1" w:rsidP="00760BD1">
      <w:pPr>
        <w:jc w:val="both"/>
        <w:rPr>
          <w:rFonts w:ascii="Arial Black" w:hAnsi="Arial Black" w:cs="Aharoni"/>
          <w:b/>
          <w:sz w:val="16"/>
          <w:szCs w:val="16"/>
        </w:rPr>
      </w:pPr>
      <w:r w:rsidRPr="00760BD1">
        <w:rPr>
          <w:rFonts w:ascii="Arial" w:hAnsi="Arial" w:cs="Arial"/>
          <w:b/>
          <w:sz w:val="16"/>
          <w:szCs w:val="16"/>
        </w:rPr>
        <w:t xml:space="preserve">2012 </w:t>
      </w:r>
      <w:proofErr w:type="spellStart"/>
      <w:r w:rsidRPr="00760BD1">
        <w:rPr>
          <w:rFonts w:ascii="Arial" w:hAnsi="Arial" w:cs="Arial"/>
          <w:b/>
          <w:sz w:val="16"/>
          <w:szCs w:val="16"/>
        </w:rPr>
        <w:t>afsnit</w:t>
      </w:r>
      <w:proofErr w:type="spellEnd"/>
      <w:r w:rsidRPr="00760BD1">
        <w:rPr>
          <w:rFonts w:ascii="Arial" w:hAnsi="Arial" w:cs="Arial"/>
          <w:b/>
          <w:sz w:val="16"/>
          <w:szCs w:val="16"/>
        </w:rPr>
        <w:t xml:space="preserve"> .........</w:t>
      </w:r>
      <w:hyperlink r:id="rId6" w:history="1">
        <w:r w:rsidR="00500248" w:rsidRPr="00D600EF">
          <w:rPr>
            <w:rStyle w:val="Hyperlink"/>
            <w:rFonts w:ascii="Arial Black" w:hAnsi="Arial Black" w:cs="Aharoni"/>
            <w:b/>
            <w:sz w:val="16"/>
            <w:szCs w:val="16"/>
          </w:rPr>
          <w:t>http://uk.news.yahoo.com/100-become-lottery-millionaires-083113872.html</w:t>
        </w:r>
      </w:hyperlink>
    </w:p>
    <w:p w:rsidR="00500248" w:rsidRPr="000B67E2" w:rsidRDefault="00500248" w:rsidP="00500248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******************************************************************************************************************************************************</w:t>
      </w:r>
    </w:p>
    <w:p w:rsidR="002F60DF" w:rsidRDefault="002F60DF"/>
    <w:sectPr w:rsidR="002F60DF" w:rsidSect="00CF6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500248"/>
    <w:rsid w:val="002F60DF"/>
    <w:rsid w:val="003E005E"/>
    <w:rsid w:val="00500248"/>
    <w:rsid w:val="00760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2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024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2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k.news.yahoo.com/100-become-lottery-millionaires-083113872.html" TargetMode="External"/><Relationship Id="rId5" Type="http://schemas.openxmlformats.org/officeDocument/2006/relationships/hyperlink" Target="http://uk.news.yahoo.com/100-become-lottery-millionaires-083113872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2012-08-12T07:27:00Z</dcterms:created>
  <dcterms:modified xsi:type="dcterms:W3CDTF">2012-08-13T10:40:00Z</dcterms:modified>
</cp:coreProperties>
</file>